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BBC8D" w14:textId="70A787E6" w:rsidR="00EF47C5" w:rsidRPr="00411560" w:rsidRDefault="00EF47C5" w:rsidP="00EF47C5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München, 09.01.2013</w:t>
      </w:r>
    </w:p>
    <w:p w14:paraId="210D2499" w14:textId="77777777" w:rsidR="00EF47C5" w:rsidRPr="00411560" w:rsidRDefault="00EF47C5" w:rsidP="00EF47C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12A9D9"/>
          <w:sz w:val="40"/>
          <w:szCs w:val="40"/>
        </w:rPr>
      </w:pPr>
      <w:r w:rsidRPr="00411560">
        <w:rPr>
          <w:rFonts w:ascii="Arial" w:hAnsi="Arial" w:cs="Arial"/>
          <w:color w:val="12A9D9"/>
          <w:sz w:val="40"/>
          <w:szCs w:val="40"/>
        </w:rPr>
        <w:t>PRESSEMITTEILUNG</w:t>
      </w:r>
    </w:p>
    <w:p w14:paraId="1041BDFA" w14:textId="77777777" w:rsidR="00EF47C5" w:rsidRPr="00411560" w:rsidRDefault="00EF47C5" w:rsidP="00EF47C5">
      <w:pPr>
        <w:rPr>
          <w:rFonts w:ascii="Arial" w:hAnsi="Arial" w:cs="Arial"/>
          <w:sz w:val="12"/>
          <w:szCs w:val="12"/>
        </w:rPr>
      </w:pPr>
    </w:p>
    <w:p w14:paraId="4521E2BB" w14:textId="77777777" w:rsidR="00EF47C5" w:rsidRPr="00411560" w:rsidRDefault="00EF47C5" w:rsidP="00EF47C5">
      <w:pPr>
        <w:rPr>
          <w:rFonts w:ascii="Arial" w:hAnsi="Arial" w:cs="Arial"/>
        </w:rPr>
      </w:pPr>
    </w:p>
    <w:p w14:paraId="400401A4" w14:textId="77777777" w:rsidR="00EF47C5" w:rsidRPr="00411560" w:rsidRDefault="00EF47C5" w:rsidP="00EF47C5">
      <w:pPr>
        <w:rPr>
          <w:rFonts w:ascii="Arial" w:hAnsi="Arial" w:cs="Arial"/>
        </w:rPr>
      </w:pPr>
    </w:p>
    <w:p w14:paraId="74BFC505" w14:textId="77777777" w:rsidR="00EF47C5" w:rsidRPr="00411560" w:rsidRDefault="00EF47C5" w:rsidP="00EF47C5">
      <w:pPr>
        <w:rPr>
          <w:rFonts w:ascii="Arial" w:hAnsi="Arial" w:cs="Arial"/>
          <w:sz w:val="40"/>
          <w:szCs w:val="40"/>
        </w:rPr>
      </w:pPr>
    </w:p>
    <w:p w14:paraId="2A4E7BE4" w14:textId="3335A53F" w:rsidR="005C7769" w:rsidRPr="005C7769" w:rsidRDefault="00833095" w:rsidP="005C7769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12A9D9"/>
          <w:spacing w:val="7"/>
          <w:sz w:val="28"/>
          <w:szCs w:val="28"/>
        </w:rPr>
      </w:pPr>
      <w:r>
        <w:rPr>
          <w:rFonts w:ascii="Arial" w:hAnsi="Arial" w:cs="Arial"/>
          <w:b/>
          <w:bCs/>
          <w:caps/>
          <w:color w:val="12A9D9"/>
          <w:spacing w:val="7"/>
          <w:sz w:val="28"/>
          <w:szCs w:val="28"/>
        </w:rPr>
        <w:t>PROFITIEREN SIE VON DIESEM ZUKUNFTSMARKT</w:t>
      </w:r>
    </w:p>
    <w:p w14:paraId="00D8C9B3" w14:textId="77777777" w:rsidR="005C7769" w:rsidRDefault="005C7769" w:rsidP="005C7769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</w:p>
    <w:p w14:paraId="37CB3F5E" w14:textId="77777777" w:rsidR="00833095" w:rsidRPr="00274E62" w:rsidRDefault="00833095" w:rsidP="0083309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proofErr w:type="spellStart"/>
      <w:r w:rsidRPr="00274E62">
        <w:rPr>
          <w:rFonts w:ascii="Arial" w:hAnsi="Arial" w:cs="Arial"/>
          <w:color w:val="auto"/>
          <w:sz w:val="20"/>
          <w:szCs w:val="20"/>
        </w:rPr>
        <w:t>Smartphones</w:t>
      </w:r>
      <w:proofErr w:type="spellEnd"/>
      <w:r w:rsidRPr="00274E62">
        <w:rPr>
          <w:rFonts w:ascii="Arial" w:hAnsi="Arial" w:cs="Arial"/>
          <w:color w:val="auto"/>
          <w:sz w:val="20"/>
          <w:szCs w:val="20"/>
        </w:rPr>
        <w:t xml:space="preserve"> verdrängen Mobiltelefone immer mehr vom Markt. Der Absatz legte</w:t>
      </w:r>
    </w:p>
    <w:p w14:paraId="0B4AD564" w14:textId="77777777" w:rsidR="00833095" w:rsidRPr="00274E62" w:rsidRDefault="00833095" w:rsidP="0083309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74E62">
        <w:rPr>
          <w:rFonts w:ascii="Arial" w:hAnsi="Arial" w:cs="Arial"/>
          <w:color w:val="auto"/>
          <w:sz w:val="20"/>
          <w:szCs w:val="20"/>
        </w:rPr>
        <w:t>im dritten Quartal 2012 um 46,9 Prozent zu</w:t>
      </w:r>
      <w:proofErr w:type="gramStart"/>
      <w:r w:rsidRPr="00274E62">
        <w:rPr>
          <w:rFonts w:ascii="Arial" w:hAnsi="Arial" w:cs="Arial"/>
          <w:color w:val="auto"/>
          <w:sz w:val="20"/>
          <w:szCs w:val="20"/>
        </w:rPr>
        <w:t>, während</w:t>
      </w:r>
      <w:proofErr w:type="gramEnd"/>
      <w:r w:rsidRPr="00274E62">
        <w:rPr>
          <w:rFonts w:ascii="Arial" w:hAnsi="Arial" w:cs="Arial"/>
          <w:color w:val="auto"/>
          <w:sz w:val="20"/>
          <w:szCs w:val="20"/>
        </w:rPr>
        <w:t xml:space="preserve"> der von Handys um 3,1 Prozent schrumpfte. </w:t>
      </w:r>
    </w:p>
    <w:p w14:paraId="15E93B06" w14:textId="5A5B9560" w:rsidR="00833095" w:rsidRPr="00274E62" w:rsidRDefault="00833095" w:rsidP="0083309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74E62">
        <w:rPr>
          <w:rFonts w:ascii="Arial" w:hAnsi="Arial" w:cs="Arial"/>
          <w:color w:val="auto"/>
          <w:sz w:val="20"/>
          <w:szCs w:val="20"/>
        </w:rPr>
        <w:br/>
        <w:t xml:space="preserve">Bei den Herstellern von </w:t>
      </w:r>
      <w:proofErr w:type="spellStart"/>
      <w:r w:rsidRPr="00274E62">
        <w:rPr>
          <w:rFonts w:ascii="Arial" w:hAnsi="Arial" w:cs="Arial"/>
          <w:color w:val="auto"/>
          <w:sz w:val="20"/>
          <w:szCs w:val="20"/>
        </w:rPr>
        <w:t>Smartphones</w:t>
      </w:r>
      <w:proofErr w:type="spellEnd"/>
      <w:r w:rsidRPr="00274E62">
        <w:rPr>
          <w:rFonts w:ascii="Arial" w:hAnsi="Arial" w:cs="Arial"/>
          <w:color w:val="auto"/>
          <w:sz w:val="20"/>
          <w:szCs w:val="20"/>
        </w:rPr>
        <w:t xml:space="preserve"> hat Samsung seinen Abstand zum Konkurrenten Apple erneut vergrößert</w:t>
      </w:r>
      <w:proofErr w:type="gramStart"/>
      <w:r w:rsidRPr="00274E62">
        <w:rPr>
          <w:rFonts w:ascii="Arial" w:hAnsi="Arial" w:cs="Arial"/>
          <w:color w:val="auto"/>
          <w:sz w:val="20"/>
          <w:szCs w:val="20"/>
        </w:rPr>
        <w:t>, wie</w:t>
      </w:r>
      <w:proofErr w:type="gramEnd"/>
      <w:r w:rsidRPr="00274E62">
        <w:rPr>
          <w:rFonts w:ascii="Arial" w:hAnsi="Arial" w:cs="Arial"/>
          <w:color w:val="auto"/>
          <w:sz w:val="20"/>
          <w:szCs w:val="20"/>
        </w:rPr>
        <w:t xml:space="preserve"> die Unterneh</w:t>
      </w:r>
      <w:r w:rsidR="00BE7DFE">
        <w:rPr>
          <w:rFonts w:ascii="Arial" w:hAnsi="Arial" w:cs="Arial"/>
          <w:color w:val="auto"/>
          <w:sz w:val="20"/>
          <w:szCs w:val="20"/>
        </w:rPr>
        <w:t xml:space="preserve">mensberatung Gartner mitteilte. </w:t>
      </w:r>
      <w:r w:rsidRPr="00274E62">
        <w:rPr>
          <w:rFonts w:ascii="Arial" w:hAnsi="Arial" w:cs="Arial"/>
          <w:color w:val="auto"/>
          <w:sz w:val="20"/>
          <w:szCs w:val="20"/>
        </w:rPr>
        <w:t xml:space="preserve">Zusammen kontrollieren die beiden Hersteller rund 47 Prozent des gesamten Marktes. Weltweit wurden im dritten Quartal 169,2 Millionen </w:t>
      </w:r>
      <w:proofErr w:type="spellStart"/>
      <w:r w:rsidRPr="00274E62">
        <w:rPr>
          <w:rFonts w:ascii="Arial" w:hAnsi="Arial" w:cs="Arial"/>
          <w:color w:val="auto"/>
          <w:sz w:val="20"/>
          <w:szCs w:val="20"/>
        </w:rPr>
        <w:t>Smartphones</w:t>
      </w:r>
      <w:proofErr w:type="spellEnd"/>
      <w:r w:rsidRPr="00274E62">
        <w:rPr>
          <w:rFonts w:ascii="Arial" w:hAnsi="Arial" w:cs="Arial"/>
          <w:color w:val="auto"/>
          <w:sz w:val="20"/>
          <w:szCs w:val="20"/>
        </w:rPr>
        <w:t xml:space="preserve"> verkauft. Die Südkoreaner verkauften insgesamt 98 Millionen Handys und </w:t>
      </w:r>
      <w:proofErr w:type="spellStart"/>
      <w:r w:rsidRPr="00274E62">
        <w:rPr>
          <w:rFonts w:ascii="Arial" w:hAnsi="Arial" w:cs="Arial"/>
          <w:color w:val="auto"/>
          <w:sz w:val="20"/>
          <w:szCs w:val="20"/>
        </w:rPr>
        <w:t>Smartphones</w:t>
      </w:r>
      <w:proofErr w:type="spellEnd"/>
      <w:r w:rsidRPr="00274E62">
        <w:rPr>
          <w:rFonts w:ascii="Arial" w:hAnsi="Arial" w:cs="Arial"/>
          <w:color w:val="auto"/>
          <w:sz w:val="20"/>
          <w:szCs w:val="20"/>
        </w:rPr>
        <w:t xml:space="preserve">, ein Plus von 18,6 Prozent. </w:t>
      </w:r>
    </w:p>
    <w:p w14:paraId="2F8A0908" w14:textId="77777777" w:rsidR="00833095" w:rsidRPr="00274E62" w:rsidRDefault="00833095" w:rsidP="0083309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</w:p>
    <w:p w14:paraId="7651723B" w14:textId="285E9B5C" w:rsidR="00833095" w:rsidRPr="00274E62" w:rsidRDefault="00833095" w:rsidP="0083309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74E62">
        <w:rPr>
          <w:rFonts w:ascii="Arial" w:hAnsi="Arial" w:cs="Arial"/>
          <w:color w:val="auto"/>
          <w:sz w:val="20"/>
          <w:szCs w:val="20"/>
        </w:rPr>
        <w:t xml:space="preserve">Davon waren allein 55 Millionen </w:t>
      </w:r>
      <w:proofErr w:type="spellStart"/>
      <w:r w:rsidRPr="00274E62">
        <w:rPr>
          <w:rFonts w:ascii="Arial" w:hAnsi="Arial" w:cs="Arial"/>
          <w:color w:val="auto"/>
          <w:sz w:val="20"/>
          <w:szCs w:val="20"/>
        </w:rPr>
        <w:t>Smartphones</w:t>
      </w:r>
      <w:proofErr w:type="spellEnd"/>
      <w:r w:rsidRPr="00274E62">
        <w:rPr>
          <w:rFonts w:ascii="Arial" w:hAnsi="Arial" w:cs="Arial"/>
          <w:color w:val="auto"/>
          <w:sz w:val="20"/>
          <w:szCs w:val="20"/>
        </w:rPr>
        <w:t>. Rivale Apple schaffte ein Plus von 36,2 Prozent auf 26,6 Millionen Mobiltelefone. Den dritten Platz nimmt RIM in der Rangliste der Smartphone-Verkäufe ein.</w:t>
      </w:r>
      <w:r w:rsidR="00274E62">
        <w:rPr>
          <w:rFonts w:ascii="Arial" w:hAnsi="Arial" w:cs="Arial"/>
          <w:color w:val="auto"/>
          <w:sz w:val="20"/>
          <w:szCs w:val="20"/>
        </w:rPr>
        <w:t xml:space="preserve"> </w:t>
      </w:r>
      <w:r w:rsidRPr="00274E62">
        <w:rPr>
          <w:rFonts w:ascii="Arial" w:hAnsi="Arial" w:cs="Arial"/>
          <w:color w:val="auto"/>
          <w:sz w:val="20"/>
          <w:szCs w:val="20"/>
        </w:rPr>
        <w:t xml:space="preserve">Der Pionier verdrängte damit Nokia, die auf den siebten Platz abrutschten. Deren Verkauf von Mobiltelefonen war im dritten Quartal insgesamt um 21,9 Prozent eingebrochen. </w:t>
      </w:r>
    </w:p>
    <w:p w14:paraId="2D9837E6" w14:textId="77777777" w:rsidR="00833095" w:rsidRPr="00274E62" w:rsidRDefault="00833095" w:rsidP="0083309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</w:p>
    <w:p w14:paraId="43A52CC6" w14:textId="77777777" w:rsidR="00833095" w:rsidRPr="00274E62" w:rsidRDefault="00833095" w:rsidP="0083309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74E62">
        <w:rPr>
          <w:rFonts w:ascii="Arial" w:hAnsi="Arial" w:cs="Arial"/>
          <w:color w:val="auto"/>
          <w:sz w:val="20"/>
          <w:szCs w:val="20"/>
        </w:rPr>
        <w:t xml:space="preserve">Auch bei der Nutzung des Betriebssystems liegt Samsung mit </w:t>
      </w:r>
      <w:proofErr w:type="spellStart"/>
      <w:r w:rsidRPr="00274E62">
        <w:rPr>
          <w:rFonts w:ascii="Arial" w:hAnsi="Arial" w:cs="Arial"/>
          <w:color w:val="auto"/>
          <w:sz w:val="20"/>
          <w:szCs w:val="20"/>
        </w:rPr>
        <w:t>Android</w:t>
      </w:r>
      <w:proofErr w:type="spellEnd"/>
      <w:r w:rsidRPr="00274E62">
        <w:rPr>
          <w:rFonts w:ascii="Arial" w:hAnsi="Arial" w:cs="Arial"/>
          <w:color w:val="auto"/>
          <w:sz w:val="20"/>
          <w:szCs w:val="20"/>
        </w:rPr>
        <w:t xml:space="preserve"> weit vorne. Mit 72,4 Prozent Marktanteil beherrschte es im dritten Quartal den Markt.</w:t>
      </w:r>
      <w:r w:rsidRPr="00274E62">
        <w:rPr>
          <w:rFonts w:ascii="Arial" w:hAnsi="Arial" w:cs="Arial"/>
          <w:color w:val="auto"/>
          <w:sz w:val="20"/>
          <w:szCs w:val="20"/>
        </w:rPr>
        <w:br/>
      </w:r>
    </w:p>
    <w:p w14:paraId="4F3E70D0" w14:textId="507AD770" w:rsidR="003D645D" w:rsidRPr="00274E62" w:rsidRDefault="00833095" w:rsidP="0083309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74E62">
        <w:rPr>
          <w:rFonts w:ascii="Arial" w:hAnsi="Arial" w:cs="Arial"/>
          <w:color w:val="auto"/>
          <w:sz w:val="20"/>
          <w:szCs w:val="20"/>
        </w:rPr>
        <w:t xml:space="preserve">Für 2013 wird erwartet, dass der Absatz von </w:t>
      </w:r>
      <w:proofErr w:type="spellStart"/>
      <w:r w:rsidRPr="00274E62">
        <w:rPr>
          <w:rFonts w:ascii="Arial" w:hAnsi="Arial" w:cs="Arial"/>
          <w:color w:val="auto"/>
          <w:sz w:val="20"/>
          <w:szCs w:val="20"/>
        </w:rPr>
        <w:t>Smartphones</w:t>
      </w:r>
      <w:proofErr w:type="spellEnd"/>
      <w:r w:rsidRPr="00274E62">
        <w:rPr>
          <w:rFonts w:ascii="Arial" w:hAnsi="Arial" w:cs="Arial"/>
          <w:color w:val="auto"/>
          <w:sz w:val="20"/>
          <w:szCs w:val="20"/>
        </w:rPr>
        <w:t xml:space="preserve"> bei einem Anteil von 50% auf 1 Mrd. ansteigt.</w:t>
      </w:r>
    </w:p>
    <w:p w14:paraId="621E12A4" w14:textId="23BD25A0" w:rsidR="003D645D" w:rsidRPr="00274E62" w:rsidRDefault="003D645D" w:rsidP="003D645D">
      <w:pPr>
        <w:rPr>
          <w:rFonts w:ascii="Arial" w:hAnsi="Arial" w:cs="Arial"/>
          <w:color w:val="auto"/>
          <w:sz w:val="20"/>
          <w:szCs w:val="20"/>
        </w:rPr>
      </w:pPr>
      <w:r w:rsidRPr="00274E62">
        <w:rPr>
          <w:rFonts w:ascii="Arial" w:hAnsi="Arial" w:cs="Arial"/>
          <w:color w:val="auto"/>
          <w:sz w:val="20"/>
          <w:szCs w:val="20"/>
        </w:rPr>
        <w:t>(Quellenangabe: Unternehmensberatung Gartner vom 14.11.20</w:t>
      </w:r>
      <w:r w:rsidR="00274E62">
        <w:rPr>
          <w:rFonts w:ascii="Arial" w:hAnsi="Arial" w:cs="Arial"/>
          <w:color w:val="auto"/>
          <w:sz w:val="20"/>
          <w:szCs w:val="20"/>
        </w:rPr>
        <w:t>12)</w:t>
      </w:r>
    </w:p>
    <w:p w14:paraId="47922621" w14:textId="77777777" w:rsidR="009D549F" w:rsidRPr="00274E62" w:rsidRDefault="009D549F" w:rsidP="003D645D">
      <w:pPr>
        <w:rPr>
          <w:rFonts w:ascii="Arial" w:hAnsi="Arial" w:cs="Arial"/>
          <w:color w:val="auto"/>
          <w:sz w:val="20"/>
          <w:szCs w:val="20"/>
        </w:rPr>
      </w:pPr>
    </w:p>
    <w:p w14:paraId="08C69258" w14:textId="2B53567D" w:rsidR="009D549F" w:rsidRPr="00274E62" w:rsidRDefault="009D549F" w:rsidP="009D549F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74E62">
        <w:rPr>
          <w:rFonts w:ascii="Arial" w:hAnsi="Arial" w:cs="Arial"/>
          <w:color w:val="auto"/>
          <w:sz w:val="20"/>
          <w:szCs w:val="20"/>
        </w:rPr>
        <w:t>Diesen Fakten und Zahlen kann sich auch das moderne Marketing nicht mehr verschließen. Die mobilen Endgeräte bieten immense</w:t>
      </w:r>
      <w:r w:rsidR="00EF47C5" w:rsidRPr="00274E62">
        <w:rPr>
          <w:rFonts w:ascii="Arial" w:hAnsi="Arial" w:cs="Arial"/>
          <w:color w:val="auto"/>
          <w:sz w:val="20"/>
          <w:szCs w:val="20"/>
        </w:rPr>
        <w:t>, zukunftsträchtige</w:t>
      </w:r>
      <w:r w:rsidRPr="00274E62">
        <w:rPr>
          <w:rFonts w:ascii="Arial" w:hAnsi="Arial" w:cs="Arial"/>
          <w:color w:val="auto"/>
          <w:sz w:val="20"/>
          <w:szCs w:val="20"/>
        </w:rPr>
        <w:t xml:space="preserve"> Möglichkeiten für jeden Unternehmer.</w:t>
      </w:r>
    </w:p>
    <w:p w14:paraId="5171D7E2" w14:textId="77777777" w:rsidR="00274E62" w:rsidRPr="00274E62" w:rsidRDefault="00274E62" w:rsidP="009D549F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</w:p>
    <w:p w14:paraId="54CE926D" w14:textId="253BFC64" w:rsidR="00274E62" w:rsidRPr="00274E62" w:rsidRDefault="00274E62" w:rsidP="00274E62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auto"/>
          <w:sz w:val="20"/>
          <w:szCs w:val="20"/>
        </w:rPr>
      </w:pPr>
      <w:r w:rsidRPr="00274E62">
        <w:rPr>
          <w:rFonts w:ascii="Arial" w:hAnsi="Arial" w:cs="Arial"/>
          <w:b/>
          <w:color w:val="auto"/>
          <w:sz w:val="20"/>
          <w:szCs w:val="20"/>
        </w:rPr>
        <w:t>Personalisiertes, mobiles Marketing</w:t>
      </w:r>
    </w:p>
    <w:p w14:paraId="0E6380CB" w14:textId="0E75697F" w:rsidR="00274E62" w:rsidRPr="00274E62" w:rsidRDefault="00274E62" w:rsidP="00274E62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pacing w:val="6"/>
          <w:sz w:val="20"/>
          <w:szCs w:val="20"/>
        </w:rPr>
      </w:pPr>
      <w:r w:rsidRPr="00274E62">
        <w:rPr>
          <w:rFonts w:ascii="Arial" w:hAnsi="Arial" w:cs="Arial"/>
          <w:color w:val="auto"/>
          <w:sz w:val="20"/>
          <w:szCs w:val="20"/>
        </w:rPr>
        <w:t>Die</w:t>
      </w:r>
      <w:r w:rsidRPr="00274E62">
        <w:rPr>
          <w:rFonts w:ascii="Arial" w:hAnsi="Arial" w:cs="Arial"/>
          <w:color w:val="auto"/>
          <w:spacing w:val="6"/>
          <w:sz w:val="20"/>
          <w:szCs w:val="20"/>
        </w:rPr>
        <w:t xml:space="preserve"> royalmedia</w:t>
      </w:r>
      <w:r w:rsidRPr="00274E62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274E62">
        <w:rPr>
          <w:rFonts w:ascii="Arial" w:hAnsi="Arial" w:cs="Arial"/>
          <w:color w:val="auto"/>
          <w:spacing w:val="6"/>
          <w:sz w:val="20"/>
          <w:szCs w:val="20"/>
        </w:rPr>
        <w:t xml:space="preserve"> GmbH &amp; Co. KG aus München bietet mit RM REVIS</w:t>
      </w:r>
      <w:r w:rsidRPr="00274E62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274E62">
        <w:rPr>
          <w:rFonts w:ascii="Arial" w:hAnsi="Arial" w:cs="Arial"/>
          <w:color w:val="auto"/>
          <w:spacing w:val="6"/>
          <w:sz w:val="20"/>
          <w:szCs w:val="20"/>
        </w:rPr>
        <w:t xml:space="preserve"> eine personalisierte Realtime-Info- und Werbeplattform </w:t>
      </w:r>
      <w:proofErr w:type="spellStart"/>
      <w:r w:rsidRPr="00274E62">
        <w:rPr>
          <w:rFonts w:ascii="Arial" w:hAnsi="Arial" w:cs="Arial"/>
          <w:color w:val="auto"/>
          <w:spacing w:val="6"/>
          <w:sz w:val="20"/>
          <w:szCs w:val="20"/>
        </w:rPr>
        <w:t>auf‘s</w:t>
      </w:r>
      <w:proofErr w:type="spellEnd"/>
      <w:r w:rsidRPr="00274E62">
        <w:rPr>
          <w:rFonts w:ascii="Arial" w:hAnsi="Arial" w:cs="Arial"/>
          <w:color w:val="auto"/>
          <w:spacing w:val="6"/>
          <w:sz w:val="20"/>
          <w:szCs w:val="20"/>
        </w:rPr>
        <w:t xml:space="preserve"> Smartphone. Der Startschuss fällt erst dann, wenn der Besucher vor Ort „eincheckt“ – jetzt sendet RM REVIS</w:t>
      </w:r>
      <w:r w:rsidRPr="00274E62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274E62">
        <w:rPr>
          <w:rFonts w:ascii="Arial" w:hAnsi="Arial" w:cs="Arial"/>
          <w:color w:val="auto"/>
          <w:spacing w:val="6"/>
          <w:sz w:val="20"/>
          <w:szCs w:val="20"/>
        </w:rPr>
        <w:t xml:space="preserve"> plattformunabhängig über Mail und mobile Website. Das Ganze funktioniert ohne APP oder Beobachtung einer Timeline, also ohne dass der Gast</w:t>
      </w:r>
    </w:p>
    <w:p w14:paraId="15418A4E" w14:textId="7A78D3AD" w:rsidR="00274E62" w:rsidRPr="00274E62" w:rsidRDefault="00274E62" w:rsidP="00274E62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pacing w:val="6"/>
          <w:sz w:val="20"/>
          <w:szCs w:val="20"/>
        </w:rPr>
      </w:pPr>
      <w:r w:rsidRPr="00274E62">
        <w:rPr>
          <w:rFonts w:ascii="Arial" w:hAnsi="Arial" w:cs="Arial"/>
          <w:color w:val="auto"/>
          <w:spacing w:val="6"/>
          <w:sz w:val="20"/>
          <w:szCs w:val="20"/>
        </w:rPr>
        <w:t xml:space="preserve">aktiv werden muss. Die </w:t>
      </w:r>
      <w:proofErr w:type="spellStart"/>
      <w:r w:rsidRPr="00274E62">
        <w:rPr>
          <w:rFonts w:ascii="Arial" w:hAnsi="Arial" w:cs="Arial"/>
          <w:color w:val="auto"/>
          <w:spacing w:val="6"/>
          <w:sz w:val="20"/>
          <w:szCs w:val="20"/>
        </w:rPr>
        <w:t>contentbasierten</w:t>
      </w:r>
      <w:proofErr w:type="spellEnd"/>
      <w:r w:rsidRPr="00274E62">
        <w:rPr>
          <w:rFonts w:ascii="Arial" w:hAnsi="Arial" w:cs="Arial"/>
          <w:color w:val="auto"/>
          <w:spacing w:val="6"/>
          <w:sz w:val="20"/>
          <w:szCs w:val="20"/>
        </w:rPr>
        <w:t xml:space="preserve"> Inhalte auf das Smartphone bieten dabei Mehrwert und sorgen so für Werbeerfolg und nachhaltige Kundenbeziehungen.</w:t>
      </w:r>
    </w:p>
    <w:p w14:paraId="1773E96C" w14:textId="77777777" w:rsidR="00274E62" w:rsidRDefault="00274E62" w:rsidP="009D549F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  <w:szCs w:val="20"/>
        </w:rPr>
      </w:pPr>
    </w:p>
    <w:p w14:paraId="5F1409E9" w14:textId="1CF4F219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aps/>
          <w:color w:val="122740"/>
          <w:spacing w:val="7"/>
          <w:sz w:val="22"/>
          <w:szCs w:val="22"/>
          <w:lang w:val="en-US"/>
        </w:rPr>
      </w:pPr>
      <w:bookmarkStart w:id="0" w:name="_GoBack"/>
      <w:bookmarkEnd w:id="0"/>
      <w:r w:rsidRPr="00411560">
        <w:rPr>
          <w:rFonts w:ascii="Arial" w:hAnsi="Arial" w:cs="Arial"/>
          <w:bCs/>
          <w:caps/>
          <w:color w:val="122740"/>
          <w:spacing w:val="7"/>
          <w:sz w:val="22"/>
          <w:szCs w:val="22"/>
          <w:lang w:val="en-US"/>
        </w:rPr>
        <w:lastRenderedPageBreak/>
        <w:t>RM REVIS</w:t>
      </w:r>
      <w:r w:rsidRPr="00411560">
        <w:rPr>
          <w:rFonts w:ascii="Arial" w:hAnsi="Arial" w:cs="Arial"/>
          <w:bCs/>
          <w:caps/>
          <w:color w:val="122740"/>
          <w:spacing w:val="7"/>
          <w:sz w:val="22"/>
          <w:szCs w:val="22"/>
          <w:vertAlign w:val="superscript"/>
          <w:lang w:val="en-US"/>
        </w:rPr>
        <w:t>®</w:t>
      </w:r>
      <w:r w:rsidRPr="00411560">
        <w:rPr>
          <w:rFonts w:ascii="Arial" w:hAnsi="Arial" w:cs="Arial"/>
          <w:bCs/>
          <w:caps/>
          <w:color w:val="122740"/>
          <w:spacing w:val="7"/>
          <w:sz w:val="22"/>
          <w:szCs w:val="22"/>
          <w:lang w:val="en-US"/>
        </w:rPr>
        <w:t xml:space="preserve"> </w:t>
      </w:r>
      <w:r w:rsidR="005C18AF">
        <w:rPr>
          <w:rFonts w:ascii="Arial" w:hAnsi="Arial" w:cs="Arial"/>
          <w:bCs/>
          <w:caps/>
          <w:color w:val="122740"/>
          <w:spacing w:val="7"/>
          <w:sz w:val="22"/>
          <w:szCs w:val="22"/>
          <w:lang w:val="en-US"/>
        </w:rPr>
        <w:t>–</w:t>
      </w:r>
      <w:r w:rsidRPr="00411560">
        <w:rPr>
          <w:rFonts w:ascii="Arial" w:hAnsi="Arial" w:cs="Arial"/>
          <w:bCs/>
          <w:caps/>
          <w:color w:val="122740"/>
          <w:spacing w:val="7"/>
          <w:sz w:val="22"/>
          <w:szCs w:val="22"/>
          <w:lang w:val="en-US"/>
        </w:rPr>
        <w:t xml:space="preserve"> powered by royalmediA</w:t>
      </w:r>
      <w:r w:rsidRPr="00411560">
        <w:rPr>
          <w:rFonts w:ascii="Arial" w:hAnsi="Arial" w:cs="Arial"/>
          <w:bCs/>
          <w:caps/>
          <w:color w:val="122740"/>
          <w:spacing w:val="7"/>
          <w:sz w:val="22"/>
          <w:szCs w:val="22"/>
          <w:vertAlign w:val="superscript"/>
          <w:lang w:val="en-US"/>
        </w:rPr>
        <w:t>®</w:t>
      </w:r>
      <w:r w:rsidR="005C18AF">
        <w:rPr>
          <w:rFonts w:ascii="Arial" w:hAnsi="Arial" w:cs="Arial"/>
          <w:bCs/>
          <w:caps/>
          <w:color w:val="122740"/>
          <w:spacing w:val="7"/>
          <w:sz w:val="22"/>
          <w:szCs w:val="22"/>
          <w:vertAlign w:val="superscript"/>
          <w:lang w:val="en-US"/>
        </w:rPr>
        <w:t xml:space="preserve"> </w:t>
      </w:r>
      <w:r w:rsidR="005C18AF">
        <w:rPr>
          <w:rFonts w:ascii="Arial" w:hAnsi="Arial" w:cs="Arial"/>
          <w:bCs/>
          <w:caps/>
          <w:color w:val="122740"/>
          <w:spacing w:val="7"/>
          <w:sz w:val="22"/>
          <w:szCs w:val="22"/>
          <w:lang w:val="en-US"/>
        </w:rPr>
        <w:t>GMBH &amp; CO. KG</w:t>
      </w:r>
    </w:p>
    <w:p w14:paraId="7BF85C68" w14:textId="77777777" w:rsidR="005C18AF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411560">
        <w:rPr>
          <w:rFonts w:ascii="Arial" w:hAnsi="Arial" w:cs="Arial"/>
          <w:color w:val="auto"/>
          <w:sz w:val="20"/>
          <w:szCs w:val="20"/>
        </w:rPr>
        <w:t>Als 1984 Desktop-Publishing, 1993 Online-Datenbanken, 1997 digitale Großbelichtungen und 2003 e-Formulare starteten, war ein Unternehmen an vorderster Front mit dabei: royalmedia</w:t>
      </w:r>
      <w:r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auto"/>
          <w:sz w:val="20"/>
          <w:szCs w:val="20"/>
        </w:rPr>
        <w:t xml:space="preserve"> GmbH &amp; Co. KG. Immer wieder gelang es dem Münchner Anbieter innovativer Kommunikationstools, die Welt der Information maßgeblich weiterzuentwickeln. </w:t>
      </w:r>
    </w:p>
    <w:p w14:paraId="1ECD12B4" w14:textId="01FDEBE2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411560">
        <w:rPr>
          <w:rFonts w:ascii="Arial" w:hAnsi="Arial" w:cs="Arial"/>
          <w:color w:val="auto"/>
          <w:sz w:val="20"/>
          <w:szCs w:val="20"/>
        </w:rPr>
        <w:t>2012 bringt royalmedia</w:t>
      </w:r>
      <w:r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auto"/>
          <w:sz w:val="20"/>
          <w:szCs w:val="20"/>
        </w:rPr>
        <w:t xml:space="preserve"> eine weitere Innovation heraus:</w:t>
      </w:r>
    </w:p>
    <w:p w14:paraId="3C533BD0" w14:textId="7773D0B2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411560">
        <w:rPr>
          <w:rFonts w:ascii="Arial" w:hAnsi="Arial" w:cs="Arial"/>
          <w:color w:val="auto"/>
          <w:sz w:val="20"/>
          <w:szCs w:val="20"/>
        </w:rPr>
        <w:t>RM REVIS</w:t>
      </w:r>
      <w:r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auto"/>
          <w:sz w:val="20"/>
          <w:szCs w:val="20"/>
        </w:rPr>
        <w:t>, den Live-Info- und Werbedienst aufs Smartphone</w:t>
      </w:r>
      <w:r w:rsidR="005C18AF">
        <w:rPr>
          <w:rFonts w:ascii="Arial" w:hAnsi="Arial" w:cs="Arial"/>
          <w:color w:val="auto"/>
          <w:sz w:val="20"/>
          <w:szCs w:val="20"/>
        </w:rPr>
        <w:t xml:space="preserve"> bei großen B</w:t>
      </w:r>
      <w:r w:rsidRPr="00411560">
        <w:rPr>
          <w:rFonts w:ascii="Arial" w:hAnsi="Arial" w:cs="Arial"/>
          <w:color w:val="auto"/>
          <w:sz w:val="20"/>
          <w:szCs w:val="20"/>
        </w:rPr>
        <w:t>esuchergruppen.</w:t>
      </w:r>
    </w:p>
    <w:p w14:paraId="602A6BC8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2"/>
          <w:szCs w:val="22"/>
        </w:rPr>
      </w:pPr>
    </w:p>
    <w:p w14:paraId="5675D3F6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  <w:r w:rsidRPr="00411560">
        <w:rPr>
          <w:rFonts w:ascii="Arial" w:hAnsi="Arial" w:cs="Arial"/>
          <w:color w:val="auto"/>
          <w:sz w:val="20"/>
          <w:szCs w:val="20"/>
        </w:rPr>
        <w:t>RM REVIS</w:t>
      </w:r>
      <w:r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auto"/>
          <w:sz w:val="20"/>
          <w:szCs w:val="20"/>
        </w:rPr>
        <w:t xml:space="preserve"> ist in Europa und den USA als Patent angemeldet.</w:t>
      </w:r>
    </w:p>
    <w:p w14:paraId="412DD55E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165F5556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79AAED1A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2D570398" w14:textId="2C30767A" w:rsidR="00A60F7E" w:rsidRPr="00411560" w:rsidRDefault="00A301DD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>royalmedia</w:t>
      </w:r>
      <w:r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G</w:t>
      </w:r>
      <w:r w:rsidR="00A60F7E"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mbH &amp; Co. KG </w:t>
      </w:r>
    </w:p>
    <w:p w14:paraId="7E31AF83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Rosenheimer Straße 139 </w:t>
      </w:r>
    </w:p>
    <w:p w14:paraId="532737DD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81671 München  </w:t>
      </w:r>
    </w:p>
    <w:p w14:paraId="2296FC1E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Geschäftsführer: Christina Thalhammer, Florian Fischer </w:t>
      </w:r>
    </w:p>
    <w:p w14:paraId="1552D4C8" w14:textId="38D3DF65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Telefon: </w:t>
      </w:r>
      <w:r w:rsidR="00A15BC1">
        <w:rPr>
          <w:rFonts w:ascii="Arial" w:hAnsi="Arial" w:cs="Arial"/>
          <w:color w:val="000000"/>
          <w:spacing w:val="6"/>
          <w:sz w:val="20"/>
          <w:szCs w:val="20"/>
        </w:rPr>
        <w:t>+49 89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60 86 63 - 0 </w:t>
      </w:r>
    </w:p>
    <w:p w14:paraId="25B9B3E1" w14:textId="1C59284A" w:rsidR="00A60F7E" w:rsidRPr="00411560" w:rsidRDefault="00A15BC1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>Telefax: +49 89</w:t>
      </w:r>
      <w:r w:rsidR="00A60F7E"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60 86 63 - 20 </w:t>
      </w:r>
    </w:p>
    <w:p w14:paraId="6036938E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E-Mail: kontakt@royal-media.de   </w:t>
      </w:r>
    </w:p>
    <w:p w14:paraId="28C7A01B" w14:textId="77777777" w:rsidR="00A60F7E" w:rsidRPr="00411560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45361AAB" w14:textId="18828A26" w:rsidR="005C7769" w:rsidRDefault="00A60F7E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FF" w:themeColor="hyperlink"/>
          <w:spacing w:val="6"/>
          <w:sz w:val="20"/>
          <w:szCs w:val="20"/>
          <w:u w:val="single"/>
        </w:rPr>
      </w:pPr>
      <w:r w:rsidRPr="00411560">
        <w:rPr>
          <w:rFonts w:ascii="Arial" w:hAnsi="Arial" w:cs="Arial"/>
          <w:color w:val="000000"/>
          <w:spacing w:val="6"/>
          <w:sz w:val="20"/>
          <w:szCs w:val="20"/>
        </w:rPr>
        <w:t>Weitere Informationen z</w:t>
      </w:r>
      <w:r w:rsidR="00A301DD" w:rsidRPr="00411560">
        <w:rPr>
          <w:rFonts w:ascii="Arial" w:hAnsi="Arial" w:cs="Arial"/>
          <w:color w:val="000000"/>
          <w:spacing w:val="6"/>
          <w:sz w:val="20"/>
          <w:szCs w:val="20"/>
        </w:rPr>
        <w:t>u RM REVIS</w:t>
      </w:r>
      <w:r w:rsidR="00A301DD" w:rsidRPr="00411560">
        <w:rPr>
          <w:rFonts w:ascii="Arial" w:hAnsi="Arial" w:cs="Arial"/>
          <w:color w:val="auto"/>
          <w:sz w:val="20"/>
          <w:szCs w:val="20"/>
          <w:vertAlign w:val="superscript"/>
        </w:rPr>
        <w:t>®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="00A301DD" w:rsidRPr="00411560">
        <w:rPr>
          <w:rFonts w:ascii="Arial" w:hAnsi="Arial" w:cs="Arial"/>
          <w:color w:val="000000"/>
          <w:spacing w:val="6"/>
          <w:sz w:val="20"/>
          <w:szCs w:val="20"/>
        </w:rPr>
        <w:t>u</w:t>
      </w:r>
      <w:r w:rsidRPr="00411560">
        <w:rPr>
          <w:rFonts w:ascii="Arial" w:hAnsi="Arial" w:cs="Arial"/>
          <w:color w:val="000000"/>
          <w:spacing w:val="6"/>
          <w:sz w:val="20"/>
          <w:szCs w:val="20"/>
        </w:rPr>
        <w:t xml:space="preserve">nter </w:t>
      </w:r>
      <w:hyperlink r:id="rId8" w:history="1">
        <w:r w:rsidR="005C7769" w:rsidRPr="00103D03">
          <w:rPr>
            <w:rStyle w:val="Link"/>
            <w:rFonts w:ascii="Arial" w:hAnsi="Arial" w:cs="Arial"/>
            <w:spacing w:val="6"/>
            <w:sz w:val="20"/>
            <w:szCs w:val="20"/>
          </w:rPr>
          <w:t>www.rm-revis.de</w:t>
        </w:r>
      </w:hyperlink>
    </w:p>
    <w:p w14:paraId="00DE739A" w14:textId="77777777" w:rsidR="005C7769" w:rsidRPr="005C7769" w:rsidRDefault="005C7769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FF" w:themeColor="hyperlink"/>
          <w:spacing w:val="6"/>
          <w:sz w:val="20"/>
          <w:szCs w:val="20"/>
          <w:u w:val="single"/>
        </w:rPr>
      </w:pPr>
    </w:p>
    <w:p w14:paraId="311A3FDD" w14:textId="77777777" w:rsidR="005C18AF" w:rsidRDefault="005C18AF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2BC388CB" w14:textId="77777777" w:rsidR="005C18AF" w:rsidRDefault="005C18AF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pacing w:val="6"/>
          <w:sz w:val="20"/>
          <w:szCs w:val="20"/>
        </w:rPr>
      </w:pPr>
    </w:p>
    <w:p w14:paraId="0B48FE47" w14:textId="77777777" w:rsidR="00A60F7E" w:rsidRPr="00411560" w:rsidRDefault="00A60F7E" w:rsidP="007224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</w:p>
    <w:p w14:paraId="3D41CB3A" w14:textId="01516B53" w:rsidR="0072244B" w:rsidRPr="00411560" w:rsidRDefault="00B017AB" w:rsidP="00A60F7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aps/>
          <w:color w:val="122740"/>
          <w:spacing w:val="7"/>
          <w:sz w:val="22"/>
          <w:szCs w:val="22"/>
        </w:rPr>
      </w:pPr>
      <w:r w:rsidRPr="00411560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2D9B58B0" w14:textId="77777777" w:rsidR="0072244B" w:rsidRPr="00411560" w:rsidRDefault="0072244B" w:rsidP="0072244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auto"/>
          <w:sz w:val="20"/>
          <w:szCs w:val="20"/>
        </w:rPr>
      </w:pPr>
    </w:p>
    <w:sectPr w:rsidR="0072244B" w:rsidRPr="00411560" w:rsidSect="00EA152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005" w:right="2835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995D5" w14:textId="77777777" w:rsidR="00274E62" w:rsidRDefault="00274E62" w:rsidP="00037378">
      <w:r>
        <w:separator/>
      </w:r>
    </w:p>
  </w:endnote>
  <w:endnote w:type="continuationSeparator" w:id="0">
    <w:p w14:paraId="2A60AA0A" w14:textId="77777777" w:rsidR="00274E62" w:rsidRDefault="00274E62" w:rsidP="0003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gfaRotisSansSerif">
    <w:altName w:val="Times"/>
    <w:panose1 w:val="02000603000000000000"/>
    <w:charset w:val="00"/>
    <w:family w:val="modern"/>
    <w:notTrueType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213"/>
      <w:gridCol w:w="1721"/>
      <w:gridCol w:w="3213"/>
    </w:tblGrid>
    <w:tr w:rsidR="00274E62" w14:paraId="7D9E7819" w14:textId="77777777" w:rsidTr="0029323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16AE63" w14:textId="77777777" w:rsidR="00274E62" w:rsidRDefault="00274E6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D2CCB6D" w14:textId="77777777" w:rsidR="00274E62" w:rsidRDefault="00274E62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649821595"/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A850F08" w14:textId="77777777" w:rsidR="00274E62" w:rsidRDefault="00274E6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74E62" w14:paraId="0F6AA2FF" w14:textId="77777777" w:rsidTr="0029323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3726140" w14:textId="77777777" w:rsidR="00274E62" w:rsidRDefault="00274E6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609ABFE" w14:textId="77777777" w:rsidR="00274E62" w:rsidRDefault="00274E62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17FDA7" w14:textId="77777777" w:rsidR="00274E62" w:rsidRDefault="00274E6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8FBD460" w14:textId="77777777" w:rsidR="00274E62" w:rsidRDefault="00274E6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A1E8" w14:textId="07A59CD5" w:rsidR="00274E62" w:rsidRPr="00452906" w:rsidRDefault="00274E62" w:rsidP="008035AE">
    <w:pPr>
      <w:pStyle w:val="EinfAbs"/>
      <w:ind w:left="1416"/>
      <w:jc w:val="center"/>
      <w:rPr>
        <w:rFonts w:ascii="Arial" w:hAnsi="Arial" w:cs="Arial"/>
        <w:color w:val="033A65"/>
        <w:spacing w:val="8"/>
        <w:sz w:val="14"/>
        <w:szCs w:val="14"/>
      </w:rPr>
    </w:pPr>
    <w:r w:rsidRPr="00452906">
      <w:rPr>
        <w:rFonts w:ascii="Arial" w:hAnsi="Arial" w:cs="Arial"/>
        <w:color w:val="033A65"/>
        <w:spacing w:val="8"/>
        <w:sz w:val="14"/>
        <w:szCs w:val="14"/>
      </w:rPr>
      <w:t>RM REVIS</w:t>
    </w:r>
    <w:r w:rsidRPr="00452906">
      <w:rPr>
        <w:rFonts w:ascii="Arial" w:hAnsi="Arial" w:cs="Arial"/>
        <w:sz w:val="14"/>
        <w:szCs w:val="14"/>
        <w:vertAlign w:val="superscript"/>
      </w:rPr>
      <w:t>®</w:t>
    </w:r>
    <w:r w:rsidRPr="00452906">
      <w:rPr>
        <w:rFonts w:ascii="Arial" w:hAnsi="Arial" w:cs="Arial"/>
        <w:color w:val="033A65"/>
        <w:spacing w:val="8"/>
        <w:sz w:val="14"/>
        <w:szCs w:val="14"/>
      </w:rPr>
      <w:t xml:space="preserve"> · Rosenheimer Str. 139 · D-81671 München</w:t>
    </w:r>
  </w:p>
  <w:p w14:paraId="3AEDFC53" w14:textId="3065D7DC" w:rsidR="00274E62" w:rsidRPr="00452906" w:rsidRDefault="00274E62" w:rsidP="008035AE">
    <w:pPr>
      <w:pStyle w:val="EinfAbs"/>
      <w:ind w:left="1416"/>
      <w:jc w:val="center"/>
      <w:rPr>
        <w:rFonts w:ascii="Arial" w:hAnsi="Arial" w:cs="Arial"/>
        <w:color w:val="033A65"/>
        <w:spacing w:val="7"/>
        <w:sz w:val="14"/>
        <w:szCs w:val="14"/>
      </w:rPr>
    </w:pPr>
    <w:r w:rsidRPr="00452906">
      <w:rPr>
        <w:rFonts w:ascii="Arial" w:hAnsi="Arial" w:cs="Arial"/>
        <w:color w:val="033A65"/>
        <w:spacing w:val="8"/>
        <w:sz w:val="14"/>
        <w:szCs w:val="14"/>
      </w:rPr>
      <w:t>T. +49.89.</w:t>
    </w:r>
    <w:r>
      <w:rPr>
        <w:rFonts w:ascii="Arial" w:hAnsi="Arial" w:cs="Arial"/>
        <w:color w:val="033A65"/>
        <w:spacing w:val="8"/>
        <w:sz w:val="14"/>
        <w:szCs w:val="14"/>
      </w:rPr>
      <w:t>60 86 63-</w:t>
    </w:r>
    <w:r w:rsidRPr="00452906">
      <w:rPr>
        <w:rFonts w:ascii="Arial" w:hAnsi="Arial" w:cs="Arial"/>
        <w:color w:val="033A65"/>
        <w:spacing w:val="8"/>
        <w:sz w:val="14"/>
        <w:szCs w:val="14"/>
      </w:rPr>
      <w:t xml:space="preserve">0 · </w:t>
    </w:r>
    <w:r w:rsidRPr="00452906">
      <w:rPr>
        <w:rFonts w:ascii="Arial" w:hAnsi="Arial" w:cs="Arial"/>
        <w:color w:val="033A65"/>
        <w:spacing w:val="7"/>
        <w:sz w:val="14"/>
        <w:szCs w:val="14"/>
      </w:rPr>
      <w:t xml:space="preserve">kontakt@rm-revis.de </w:t>
    </w:r>
    <w:r w:rsidRPr="00452906">
      <w:rPr>
        <w:rFonts w:ascii="Arial" w:hAnsi="Arial" w:cs="Arial"/>
        <w:color w:val="033A65"/>
        <w:spacing w:val="8"/>
        <w:sz w:val="14"/>
        <w:szCs w:val="14"/>
      </w:rPr>
      <w:t>·</w:t>
    </w:r>
    <w:r w:rsidRPr="00452906">
      <w:rPr>
        <w:rFonts w:ascii="Arial" w:hAnsi="Arial" w:cs="Arial"/>
        <w:color w:val="033A65"/>
        <w:spacing w:val="7"/>
        <w:sz w:val="14"/>
        <w:szCs w:val="14"/>
      </w:rPr>
      <w:t xml:space="preserve"> www.rm-revis.de</w:t>
    </w:r>
  </w:p>
  <w:p w14:paraId="776FBB80" w14:textId="353654C2" w:rsidR="00274E62" w:rsidRPr="00452906" w:rsidRDefault="00274E62" w:rsidP="00452906">
    <w:pPr>
      <w:pStyle w:val="Fuzeile"/>
      <w:ind w:left="1416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>RM REVIS</w:t>
    </w:r>
    <w:r w:rsidRPr="00452906">
      <w:rPr>
        <w:rFonts w:ascii="Arial" w:hAnsi="Arial" w:cs="Arial"/>
        <w:color w:val="BFBFBF" w:themeColor="background1" w:themeShade="BF"/>
        <w:sz w:val="14"/>
        <w:szCs w:val="14"/>
        <w:vertAlign w:val="superscript"/>
      </w:rPr>
      <w:t>®</w:t>
    </w:r>
    <w:r w:rsidRPr="00452906">
      <w:rPr>
        <w:rFonts w:ascii="Arial" w:hAnsi="Arial" w:cs="Arial"/>
        <w:color w:val="000000"/>
        <w:sz w:val="14"/>
        <w:szCs w:val="14"/>
      </w:rPr>
      <w:t xml:space="preserve"> </w:t>
    </w:r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>ist eine Marke der CAPINVISION AG/Schweiz</w:t>
    </w:r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br/>
      <w:t xml:space="preserve">All </w:t>
    </w:r>
    <w:proofErr w:type="spellStart"/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>rights</w:t>
    </w:r>
    <w:proofErr w:type="spellEnd"/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 xml:space="preserve"> </w:t>
    </w:r>
    <w:proofErr w:type="spellStart"/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>by</w:t>
    </w:r>
    <w:proofErr w:type="spellEnd"/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 xml:space="preserve"> </w:t>
    </w:r>
    <w:r w:rsidRPr="00452906">
      <w:rPr>
        <w:rFonts w:ascii="Arial" w:hAnsi="Arial" w:cs="Arial"/>
        <w:color w:val="BFBFBF" w:themeColor="background1" w:themeShade="BF"/>
        <w:sz w:val="14"/>
        <w:szCs w:val="14"/>
        <w:vertAlign w:val="superscript"/>
      </w:rPr>
      <w:t>©</w:t>
    </w:r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 xml:space="preserve"> royalmedia</w:t>
    </w:r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  <w:vertAlign w:val="superscript"/>
      </w:rPr>
      <w:t>®</w:t>
    </w:r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 xml:space="preserve">. US/EU/D Patent </w:t>
    </w:r>
    <w:proofErr w:type="spellStart"/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>pending</w:t>
    </w:r>
    <w:proofErr w:type="spellEnd"/>
    <w:r w:rsidRPr="00452906">
      <w:rPr>
        <w:rFonts w:ascii="Arial" w:hAnsi="Arial" w:cs="Arial"/>
        <w:color w:val="A6A6A6" w:themeColor="background1" w:themeShade="A6"/>
        <w:spacing w:val="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22BE5" w14:textId="77777777" w:rsidR="00274E62" w:rsidRDefault="00274E62" w:rsidP="00037378">
      <w:r>
        <w:separator/>
      </w:r>
    </w:p>
  </w:footnote>
  <w:footnote w:type="continuationSeparator" w:id="0">
    <w:p w14:paraId="68B74899" w14:textId="77777777" w:rsidR="00274E62" w:rsidRDefault="00274E62" w:rsidP="000373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250"/>
      <w:gridCol w:w="1721"/>
      <w:gridCol w:w="3073"/>
    </w:tblGrid>
    <w:tr w:rsidR="00274E62" w:rsidRPr="008E0D90" w14:paraId="52C7564E" w14:textId="77777777" w:rsidTr="0003737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7A5F16" w14:textId="77777777" w:rsidR="00274E62" w:rsidRDefault="00274E62">
          <w:pPr>
            <w:pStyle w:val="Kopfzeile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C9E73EE" w14:textId="77777777" w:rsidR="00274E62" w:rsidRDefault="00274E62">
          <w:pPr>
            <w:pStyle w:val="KeinLeerraum"/>
            <w:rPr>
              <w:rFonts w:ascii="Cambria" w:hAnsi="Cambria" w:hint="eastAs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37321347"/>
              <w:placeholder>
                <w:docPart w:val="5902E1BB94FFAE4E93EC9189909C008B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D2605A" w14:textId="77777777" w:rsidR="00274E62" w:rsidRDefault="00274E62">
          <w:pPr>
            <w:pStyle w:val="Kopfzeile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</w:tr>
    <w:tr w:rsidR="00274E62" w:rsidRPr="008E0D90" w14:paraId="43EDA800" w14:textId="77777777" w:rsidTr="0003737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46C09B" w14:textId="77777777" w:rsidR="00274E62" w:rsidRDefault="00274E62">
          <w:pPr>
            <w:pStyle w:val="Kopfzeile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957E514" w14:textId="77777777" w:rsidR="00274E62" w:rsidRDefault="00274E62">
          <w:pPr>
            <w:rPr>
              <w:rFonts w:ascii="Cambria" w:hAnsi="Cambria" w:hint="eastAs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BFC2A3F" w14:textId="77777777" w:rsidR="00274E62" w:rsidRDefault="00274E62">
          <w:pPr>
            <w:pStyle w:val="Kopfzeile"/>
            <w:spacing w:line="276" w:lineRule="auto"/>
            <w:rPr>
              <w:rFonts w:ascii="Cambria" w:eastAsiaTheme="majorEastAsia" w:hAnsi="Cambria" w:cstheme="majorBidi" w:hint="eastAsia"/>
              <w:b/>
              <w:bCs/>
              <w:color w:val="4F81BD" w:themeColor="accent1"/>
            </w:rPr>
          </w:pPr>
        </w:p>
      </w:tc>
    </w:tr>
  </w:tbl>
  <w:p w14:paraId="0F52DE3F" w14:textId="77777777" w:rsidR="00274E62" w:rsidRDefault="00274E6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BEEF" w14:textId="10572C93" w:rsidR="00274E62" w:rsidRDefault="00274E6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100AA" wp14:editId="683F96B3">
              <wp:simplePos x="0" y="0"/>
              <wp:positionH relativeFrom="column">
                <wp:posOffset>-835025</wp:posOffset>
              </wp:positionH>
              <wp:positionV relativeFrom="paragraph">
                <wp:posOffset>-359410</wp:posOffset>
              </wp:positionV>
              <wp:extent cx="7700645" cy="755455"/>
              <wp:effectExtent l="0" t="0" r="0" b="698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0645" cy="755455"/>
                      </a:xfrm>
                      <a:prstGeom prst="rect">
                        <a:avLst/>
                      </a:prstGeom>
                      <a:solidFill>
                        <a:srgbClr val="00293E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BA592" w14:textId="0BD667EE" w:rsidR="00274E62" w:rsidRPr="00037378" w:rsidRDefault="00274E62" w:rsidP="00151980">
                          <w:pPr>
                            <w:rPr>
                              <w:color w:val="1227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9" type="#_x0000_t202" style="position:absolute;margin-left:-65.7pt;margin-top:-28.25pt;width:606.3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" fillcolor="#00293e" stroked="f">
              <v:textbox>
                <w:txbxContent>
                  <w:p w14:paraId="4A6BA592" w14:textId="0BD667EE" w:rsidR="007C1356" w:rsidRPr="00037378" w:rsidRDefault="007C1356" w:rsidP="00151980">
                    <w:pPr>
                      <w:rPr>
                        <w:color w:val="1227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CBF44" wp14:editId="5B4406FA">
              <wp:simplePos x="0" y="0"/>
              <wp:positionH relativeFrom="column">
                <wp:posOffset>2153285</wp:posOffset>
              </wp:positionH>
              <wp:positionV relativeFrom="paragraph">
                <wp:posOffset>-15240</wp:posOffset>
              </wp:positionV>
              <wp:extent cx="1838960" cy="45974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96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86188" w14:textId="3B5DD1DB" w:rsidR="00274E62" w:rsidRDefault="00274E62" w:rsidP="00754EF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488179" wp14:editId="2FBD1DC3">
                                <wp:extent cx="1221300" cy="211200"/>
                                <wp:effectExtent l="0" t="0" r="0" b="0"/>
                                <wp:docPr id="19" name="Bild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VIS-Logo-4c-neg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1300" cy="21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0" type="#_x0000_t202" style="position:absolute;margin-left:169.55pt;margin-top:-1.15pt;width:144.8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" filled="f" stroked="f">
              <v:textbox>
                <w:txbxContent>
                  <w:p w14:paraId="1ED86188" w14:textId="3B5DD1DB" w:rsidR="007C1356" w:rsidRDefault="007C1356" w:rsidP="00754EF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9488179" wp14:editId="2FBD1DC3">
                          <wp:extent cx="1221300" cy="211200"/>
                          <wp:effectExtent l="0" t="0" r="0" b="0"/>
                          <wp:docPr id="19" name="Bild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VIS-Logo-4c-neg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1300" cy="211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78"/>
    <w:rsid w:val="00037378"/>
    <w:rsid w:val="00084399"/>
    <w:rsid w:val="000936F5"/>
    <w:rsid w:val="000A61E6"/>
    <w:rsid w:val="00151980"/>
    <w:rsid w:val="001817A9"/>
    <w:rsid w:val="001B30A7"/>
    <w:rsid w:val="0020065C"/>
    <w:rsid w:val="00274E62"/>
    <w:rsid w:val="0029323D"/>
    <w:rsid w:val="002D5AB0"/>
    <w:rsid w:val="0036466A"/>
    <w:rsid w:val="003D645D"/>
    <w:rsid w:val="003E253F"/>
    <w:rsid w:val="00411560"/>
    <w:rsid w:val="00452906"/>
    <w:rsid w:val="004564D8"/>
    <w:rsid w:val="004D1D83"/>
    <w:rsid w:val="005376EA"/>
    <w:rsid w:val="00547ED5"/>
    <w:rsid w:val="00550881"/>
    <w:rsid w:val="005C18AF"/>
    <w:rsid w:val="005C7769"/>
    <w:rsid w:val="00614A6C"/>
    <w:rsid w:val="006A05B5"/>
    <w:rsid w:val="00705221"/>
    <w:rsid w:val="0072244B"/>
    <w:rsid w:val="00723334"/>
    <w:rsid w:val="00733A87"/>
    <w:rsid w:val="00740B50"/>
    <w:rsid w:val="00754EFF"/>
    <w:rsid w:val="007B14F0"/>
    <w:rsid w:val="007C1356"/>
    <w:rsid w:val="008035AE"/>
    <w:rsid w:val="00833095"/>
    <w:rsid w:val="008A5F8C"/>
    <w:rsid w:val="008D5514"/>
    <w:rsid w:val="00920F28"/>
    <w:rsid w:val="009D549F"/>
    <w:rsid w:val="00A15BC1"/>
    <w:rsid w:val="00A301DD"/>
    <w:rsid w:val="00A60F7E"/>
    <w:rsid w:val="00A721C2"/>
    <w:rsid w:val="00A76851"/>
    <w:rsid w:val="00B017AB"/>
    <w:rsid w:val="00B113CB"/>
    <w:rsid w:val="00BE7DFE"/>
    <w:rsid w:val="00BF3705"/>
    <w:rsid w:val="00CD4853"/>
    <w:rsid w:val="00D92229"/>
    <w:rsid w:val="00D96548"/>
    <w:rsid w:val="00DA0501"/>
    <w:rsid w:val="00DE5C4B"/>
    <w:rsid w:val="00DF6C02"/>
    <w:rsid w:val="00E4206F"/>
    <w:rsid w:val="00EA152B"/>
    <w:rsid w:val="00EC4013"/>
    <w:rsid w:val="00EE38A3"/>
    <w:rsid w:val="00EF47C5"/>
    <w:rsid w:val="00F06D4F"/>
    <w:rsid w:val="00F91D9F"/>
    <w:rsid w:val="00FE1C53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67BD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A87"/>
    <w:rPr>
      <w:rFonts w:ascii="AgfaRotisSansSerif" w:hAnsi="AgfaRotisSansSerif"/>
      <w:color w:val="292928"/>
      <w:sz w:val="18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547ED5"/>
    <w:pPr>
      <w:keepNext/>
      <w:keepLines/>
      <w:spacing w:before="100" w:beforeAutospacing="1"/>
      <w:outlineLvl w:val="0"/>
    </w:pPr>
    <w:rPr>
      <w:rFonts w:eastAsiaTheme="majorEastAsia" w:cstheme="majorBidi"/>
      <w:bCs/>
      <w:color w:val="122740"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547ED5"/>
    <w:pPr>
      <w:keepNext/>
      <w:keepLines/>
      <w:spacing w:before="200" w:line="360" w:lineRule="auto"/>
      <w:outlineLvl w:val="1"/>
    </w:pPr>
    <w:rPr>
      <w:rFonts w:eastAsiaTheme="majorEastAsia" w:cstheme="majorBidi"/>
      <w:bCs/>
      <w:color w:val="122740"/>
      <w:sz w:val="22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373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7378"/>
  </w:style>
  <w:style w:type="paragraph" w:styleId="Fuzeile">
    <w:name w:val="footer"/>
    <w:basedOn w:val="Standard"/>
    <w:link w:val="FuzeileZeichen"/>
    <w:uiPriority w:val="99"/>
    <w:unhideWhenUsed/>
    <w:rsid w:val="000373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7378"/>
  </w:style>
  <w:style w:type="paragraph" w:styleId="KeinLeerraum">
    <w:name w:val="No Spacing"/>
    <w:basedOn w:val="Standard"/>
    <w:link w:val="KeinLeerraumZeichen"/>
    <w:autoRedefine/>
    <w:qFormat/>
    <w:rsid w:val="008035AE"/>
    <w:rPr>
      <w:color w:val="2C2D2C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8035AE"/>
    <w:rPr>
      <w:rFonts w:ascii="AgfaRotisSansSerif" w:hAnsi="AgfaRotisSansSerif"/>
      <w:color w:val="2C2D2C"/>
      <w:sz w:val="18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37378"/>
    <w:rPr>
      <w:rFonts w:ascii="Lucida Grande" w:hAnsi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37378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817A9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47ED5"/>
    <w:rPr>
      <w:rFonts w:ascii="AgfaRotisSansSerif" w:eastAsiaTheme="majorEastAsia" w:hAnsi="AgfaRotisSansSerif" w:cstheme="majorBidi"/>
      <w:bCs/>
      <w:color w:val="122740"/>
      <w:sz w:val="28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BF37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F3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47ED5"/>
    <w:rPr>
      <w:rFonts w:ascii="AgfaRotisSansSerif" w:eastAsiaTheme="majorEastAsia" w:hAnsi="AgfaRotisSansSerif" w:cstheme="majorBidi"/>
      <w:bCs/>
      <w:color w:val="122740"/>
      <w:sz w:val="22"/>
      <w:szCs w:val="26"/>
    </w:rPr>
  </w:style>
  <w:style w:type="paragraph" w:customStyle="1" w:styleId="EinfAbs">
    <w:name w:val="[Einf. Abs.]"/>
    <w:basedOn w:val="Standard"/>
    <w:uiPriority w:val="99"/>
    <w:rsid w:val="001519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A87"/>
    <w:rPr>
      <w:rFonts w:ascii="AgfaRotisSansSerif" w:hAnsi="AgfaRotisSansSerif"/>
      <w:color w:val="292928"/>
      <w:sz w:val="18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547ED5"/>
    <w:pPr>
      <w:keepNext/>
      <w:keepLines/>
      <w:spacing w:before="100" w:beforeAutospacing="1"/>
      <w:outlineLvl w:val="0"/>
    </w:pPr>
    <w:rPr>
      <w:rFonts w:eastAsiaTheme="majorEastAsia" w:cstheme="majorBidi"/>
      <w:bCs/>
      <w:color w:val="122740"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547ED5"/>
    <w:pPr>
      <w:keepNext/>
      <w:keepLines/>
      <w:spacing w:before="200" w:line="360" w:lineRule="auto"/>
      <w:outlineLvl w:val="1"/>
    </w:pPr>
    <w:rPr>
      <w:rFonts w:eastAsiaTheme="majorEastAsia" w:cstheme="majorBidi"/>
      <w:bCs/>
      <w:color w:val="122740"/>
      <w:sz w:val="22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373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7378"/>
  </w:style>
  <w:style w:type="paragraph" w:styleId="Fuzeile">
    <w:name w:val="footer"/>
    <w:basedOn w:val="Standard"/>
    <w:link w:val="FuzeileZeichen"/>
    <w:uiPriority w:val="99"/>
    <w:unhideWhenUsed/>
    <w:rsid w:val="000373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7378"/>
  </w:style>
  <w:style w:type="paragraph" w:styleId="KeinLeerraum">
    <w:name w:val="No Spacing"/>
    <w:basedOn w:val="Standard"/>
    <w:link w:val="KeinLeerraumZeichen"/>
    <w:autoRedefine/>
    <w:qFormat/>
    <w:rsid w:val="008035AE"/>
    <w:rPr>
      <w:color w:val="2C2D2C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8035AE"/>
    <w:rPr>
      <w:rFonts w:ascii="AgfaRotisSansSerif" w:hAnsi="AgfaRotisSansSerif"/>
      <w:color w:val="2C2D2C"/>
      <w:sz w:val="18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37378"/>
    <w:rPr>
      <w:rFonts w:ascii="Lucida Grande" w:hAnsi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37378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817A9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47ED5"/>
    <w:rPr>
      <w:rFonts w:ascii="AgfaRotisSansSerif" w:eastAsiaTheme="majorEastAsia" w:hAnsi="AgfaRotisSansSerif" w:cstheme="majorBidi"/>
      <w:bCs/>
      <w:color w:val="122740"/>
      <w:sz w:val="28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BF37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F3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47ED5"/>
    <w:rPr>
      <w:rFonts w:ascii="AgfaRotisSansSerif" w:eastAsiaTheme="majorEastAsia" w:hAnsi="AgfaRotisSansSerif" w:cstheme="majorBidi"/>
      <w:bCs/>
      <w:color w:val="122740"/>
      <w:sz w:val="22"/>
      <w:szCs w:val="26"/>
    </w:rPr>
  </w:style>
  <w:style w:type="paragraph" w:customStyle="1" w:styleId="EinfAbs">
    <w:name w:val="[Einf. Abs.]"/>
    <w:basedOn w:val="Standard"/>
    <w:uiPriority w:val="99"/>
    <w:rsid w:val="001519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m-revis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02E1BB94FFAE4E93EC9189909C0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5A014-C465-224D-B6F3-0528D5C20D8B}"/>
      </w:docPartPr>
      <w:docPartBody>
        <w:p w:rsidR="00BD5FF4" w:rsidRDefault="00BD5FF4" w:rsidP="00BD5FF4">
          <w:pPr>
            <w:pStyle w:val="5902E1BB94FFAE4E93EC9189909C008B"/>
            <w:rPr>
              <w:rFonts w:hint="eastAsia"/>
            </w:rPr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gfaRotisSansSerif">
    <w:altName w:val="Times"/>
    <w:panose1 w:val="02000603000000000000"/>
    <w:charset w:val="00"/>
    <w:family w:val="modern"/>
    <w:notTrueType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F4"/>
    <w:rsid w:val="002119C3"/>
    <w:rsid w:val="005C0C27"/>
    <w:rsid w:val="009375EF"/>
    <w:rsid w:val="00A57F52"/>
    <w:rsid w:val="00BD5FF4"/>
    <w:rsid w:val="00E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902E1BB94FFAE4E93EC9189909C008B">
    <w:name w:val="5902E1BB94FFAE4E93EC9189909C008B"/>
    <w:rsid w:val="00BD5FF4"/>
  </w:style>
  <w:style w:type="paragraph" w:customStyle="1" w:styleId="CFBF0421C6E33D4781322F795545BD86">
    <w:name w:val="CFBF0421C6E33D4781322F795545BD86"/>
    <w:rsid w:val="00BD5FF4"/>
  </w:style>
  <w:style w:type="paragraph" w:customStyle="1" w:styleId="D485F293C061484283F609A8C710D694">
    <w:name w:val="D485F293C061484283F609A8C710D694"/>
    <w:rsid w:val="00BD5FF4"/>
  </w:style>
  <w:style w:type="paragraph" w:customStyle="1" w:styleId="F907A9CB89145D44A53D6A8376780FF7">
    <w:name w:val="F907A9CB89145D44A53D6A8376780FF7"/>
    <w:rsid w:val="00BD5F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902E1BB94FFAE4E93EC9189909C008B">
    <w:name w:val="5902E1BB94FFAE4E93EC9189909C008B"/>
    <w:rsid w:val="00BD5FF4"/>
  </w:style>
  <w:style w:type="paragraph" w:customStyle="1" w:styleId="CFBF0421C6E33D4781322F795545BD86">
    <w:name w:val="CFBF0421C6E33D4781322F795545BD86"/>
    <w:rsid w:val="00BD5FF4"/>
  </w:style>
  <w:style w:type="paragraph" w:customStyle="1" w:styleId="D485F293C061484283F609A8C710D694">
    <w:name w:val="D485F293C061484283F609A8C710D694"/>
    <w:rsid w:val="00BD5FF4"/>
  </w:style>
  <w:style w:type="paragraph" w:customStyle="1" w:styleId="F907A9CB89145D44A53D6A8376780FF7">
    <w:name w:val="F907A9CB89145D44A53D6A8376780FF7"/>
    <w:rsid w:val="00BD5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856F8-B765-B247-B554-E6613028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royalmedia GmbH &amp; Co. KG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Fischer</dc:creator>
  <cp:lastModifiedBy>Christina Thalhammer</cp:lastModifiedBy>
  <cp:revision>11</cp:revision>
  <cp:lastPrinted>2012-11-29T09:50:00Z</cp:lastPrinted>
  <dcterms:created xsi:type="dcterms:W3CDTF">2012-11-29T10:11:00Z</dcterms:created>
  <dcterms:modified xsi:type="dcterms:W3CDTF">2013-01-09T08:39:00Z</dcterms:modified>
</cp:coreProperties>
</file>